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05"/>
      </w:tblGrid>
      <w:tr w:rsidR="006104F7" w:rsidTr="006104F7">
        <w:tc>
          <w:tcPr>
            <w:tcW w:w="15725" w:type="dxa"/>
          </w:tcPr>
          <w:p w:rsidR="006104F7" w:rsidRDefault="006104F7" w:rsidP="00D33680">
            <w:pPr>
              <w:jc w:val="center"/>
              <w:rPr>
                <w:rFonts w:cs="Sultan bold"/>
                <w:sz w:val="52"/>
                <w:szCs w:val="52"/>
                <w:rtl/>
                <w:lang w:bidi="ar-MA"/>
              </w:rPr>
            </w:pPr>
            <w:r w:rsidRPr="00D33680">
              <w:rPr>
                <w:rFonts w:cs="Sultan bold" w:hint="cs"/>
                <w:sz w:val="52"/>
                <w:szCs w:val="52"/>
                <w:rtl/>
                <w:lang w:bidi="ar-MA"/>
              </w:rPr>
              <w:t xml:space="preserve">تمارين لمراجعة وفهم أحداث سورة يوسف مع استخلاص القيم </w:t>
            </w:r>
          </w:p>
          <w:p w:rsidR="006104F7" w:rsidRPr="00D33680" w:rsidRDefault="006104F7" w:rsidP="00D33680">
            <w:pPr>
              <w:jc w:val="center"/>
              <w:rPr>
                <w:rFonts w:cs="Sultan bold"/>
                <w:sz w:val="52"/>
                <w:szCs w:val="52"/>
                <w:rtl/>
                <w:lang w:bidi="ar-MA"/>
              </w:rPr>
            </w:pPr>
            <w:r w:rsidRPr="00215608">
              <w:rPr>
                <w:rFonts w:cs="Sultan bold" w:hint="cs"/>
                <w:sz w:val="40"/>
                <w:szCs w:val="40"/>
                <w:rtl/>
                <w:lang w:bidi="ar-MA"/>
              </w:rPr>
              <w:t>الجزء الأول من الآية 1 إلى الآية 21</w:t>
            </w:r>
          </w:p>
        </w:tc>
      </w:tr>
    </w:tbl>
    <w:p w:rsidR="00F83470" w:rsidRPr="00D33680" w:rsidRDefault="00D33680" w:rsidP="00D33680">
      <w:pPr>
        <w:tabs>
          <w:tab w:val="left" w:pos="4170"/>
        </w:tabs>
        <w:spacing w:after="0" w:line="240" w:lineRule="auto"/>
        <w:rPr>
          <w:sz w:val="2"/>
          <w:szCs w:val="2"/>
          <w:rtl/>
        </w:rPr>
      </w:pPr>
      <w:r>
        <w:tab/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9"/>
        <w:gridCol w:w="6520"/>
        <w:gridCol w:w="3828"/>
        <w:gridCol w:w="3378"/>
      </w:tblGrid>
      <w:tr w:rsidR="003F2C66" w:rsidRPr="00D33680" w:rsidTr="006104F7">
        <w:tc>
          <w:tcPr>
            <w:tcW w:w="1980" w:type="dxa"/>
          </w:tcPr>
          <w:p w:rsidR="00D33680" w:rsidRPr="00D33680" w:rsidRDefault="00D33680" w:rsidP="00D33680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القيمة المستفادة</w:t>
            </w:r>
          </w:p>
        </w:tc>
        <w:tc>
          <w:tcPr>
            <w:tcW w:w="6520" w:type="dxa"/>
          </w:tcPr>
          <w:p w:rsidR="00D33680" w:rsidRPr="00D33680" w:rsidRDefault="00D33680" w:rsidP="00D33680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الدليل الشرعي من سورة يوسف</w:t>
            </w:r>
          </w:p>
        </w:tc>
        <w:tc>
          <w:tcPr>
            <w:tcW w:w="3828" w:type="dxa"/>
          </w:tcPr>
          <w:p w:rsidR="00D33680" w:rsidRPr="00D33680" w:rsidRDefault="00D33680" w:rsidP="00D33680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الأجوبة</w:t>
            </w:r>
          </w:p>
        </w:tc>
        <w:tc>
          <w:tcPr>
            <w:tcW w:w="3397" w:type="dxa"/>
          </w:tcPr>
          <w:p w:rsidR="00D33680" w:rsidRPr="00D33680" w:rsidRDefault="00D33680" w:rsidP="00D33680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أسئلة حول أحداث السورة</w:t>
            </w:r>
          </w:p>
        </w:tc>
      </w:tr>
      <w:tr w:rsidR="003F2C66" w:rsidRPr="00D33680" w:rsidTr="006104F7">
        <w:tc>
          <w:tcPr>
            <w:tcW w:w="198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3F2C66" w:rsidRPr="003F2C66" w:rsidRDefault="003F2C66" w:rsidP="003F2C66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3F2C66">
              <w:rPr>
                <w:rFonts w:cstheme="minorHAnsi" w:hint="cs"/>
                <w:b/>
                <w:bCs/>
                <w:sz w:val="28"/>
                <w:szCs w:val="28"/>
                <w:rtl/>
              </w:rPr>
              <w:t>1- لماذا لجأ يوسف إلى أبيه يعقوب بعد أن رأى الرؤيا؟</w:t>
            </w:r>
          </w:p>
        </w:tc>
      </w:tr>
      <w:tr w:rsidR="003F2C66" w:rsidRPr="00D33680" w:rsidTr="006104F7">
        <w:tc>
          <w:tcPr>
            <w:tcW w:w="198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3F2C66" w:rsidRPr="003F2C66" w:rsidRDefault="003F2C66" w:rsidP="003F2C66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3F2C66">
              <w:rPr>
                <w:rFonts w:cstheme="minorHAnsi" w:hint="cs"/>
                <w:b/>
                <w:bCs/>
                <w:sz w:val="28"/>
                <w:szCs w:val="28"/>
                <w:rtl/>
              </w:rPr>
              <w:t>2- ما النصيحة التي قدمها يعقوب لابنه يوسف؟ ولماذا؟</w:t>
            </w:r>
          </w:p>
        </w:tc>
      </w:tr>
      <w:tr w:rsidR="003F2C66" w:rsidRPr="00D33680" w:rsidTr="006104F7">
        <w:tc>
          <w:tcPr>
            <w:tcW w:w="198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3F2C66" w:rsidRPr="003F2C66" w:rsidRDefault="003F2C66" w:rsidP="003F2C66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3F2C66">
              <w:rPr>
                <w:rFonts w:cstheme="minorHAnsi" w:hint="cs"/>
                <w:b/>
                <w:bCs/>
                <w:sz w:val="28"/>
                <w:szCs w:val="28"/>
                <w:rtl/>
              </w:rPr>
              <w:t>3- ما هو إحساس الإخوة تجاه يوسف وأخيه الأصغر؟</w:t>
            </w:r>
          </w:p>
        </w:tc>
      </w:tr>
      <w:tr w:rsidR="003F2C66" w:rsidRPr="00D33680" w:rsidTr="006104F7">
        <w:tc>
          <w:tcPr>
            <w:tcW w:w="198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3F2C66" w:rsidRPr="003F2C66" w:rsidRDefault="003F2C66" w:rsidP="003F2C66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3F2C66">
              <w:rPr>
                <w:rFonts w:cstheme="minorHAnsi" w:hint="cs"/>
                <w:b/>
                <w:bCs/>
                <w:sz w:val="28"/>
                <w:szCs w:val="28"/>
                <w:rtl/>
              </w:rPr>
              <w:t>4- ما هي الاقتراحات التي قدمها الإخوة من أجل التخلص من يوسف عليه السلام؟</w:t>
            </w:r>
          </w:p>
        </w:tc>
      </w:tr>
      <w:tr w:rsidR="003F2C66" w:rsidRPr="00D33680" w:rsidTr="006104F7">
        <w:tc>
          <w:tcPr>
            <w:tcW w:w="198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3F2C66" w:rsidRPr="00532D0E" w:rsidRDefault="003F2C66" w:rsidP="003F2C66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532D0E"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5- </w:t>
            </w:r>
            <w:r w:rsidR="00532D0E" w:rsidRPr="00532D0E">
              <w:rPr>
                <w:rFonts w:cstheme="minorHAnsi" w:hint="cs"/>
                <w:b/>
                <w:bCs/>
                <w:sz w:val="28"/>
                <w:szCs w:val="28"/>
                <w:rtl/>
              </w:rPr>
              <w:t>ما هي الوعود التي قدمها الإخوة لأبيهم يعقوب لتنفيذ خطتهم واخذ يوسف معهم؟</w:t>
            </w:r>
          </w:p>
        </w:tc>
      </w:tr>
      <w:tr w:rsidR="003F2C66" w:rsidRPr="00D33680" w:rsidTr="006104F7">
        <w:tc>
          <w:tcPr>
            <w:tcW w:w="198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3F2C66" w:rsidRPr="003F2C66" w:rsidRDefault="003F2C66" w:rsidP="003F2C66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3F2C66" w:rsidRPr="00532D0E" w:rsidRDefault="00532D0E" w:rsidP="003F2C66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532D0E">
              <w:rPr>
                <w:rFonts w:cstheme="minorHAnsi" w:hint="cs"/>
                <w:b/>
                <w:bCs/>
                <w:sz w:val="28"/>
                <w:szCs w:val="28"/>
                <w:rtl/>
              </w:rPr>
              <w:t>6- كيف تعامل يعقوب مع طلب أبنائه؟ وكيف رد الإخوة على أبيهم؟</w:t>
            </w:r>
          </w:p>
        </w:tc>
      </w:tr>
    </w:tbl>
    <w:p w:rsidR="00D33680" w:rsidRPr="00D33680" w:rsidRDefault="00D33680" w:rsidP="00D33680">
      <w:pPr>
        <w:jc w:val="center"/>
        <w:rPr>
          <w:sz w:val="28"/>
          <w:szCs w:val="28"/>
        </w:rPr>
      </w:pPr>
    </w:p>
    <w:p w:rsidR="00D33680" w:rsidRPr="00532D0E" w:rsidRDefault="00D33680" w:rsidP="00532D0E">
      <w:pPr>
        <w:tabs>
          <w:tab w:val="left" w:pos="14550"/>
        </w:tabs>
        <w:spacing w:after="0" w:line="240" w:lineRule="auto"/>
        <w:rPr>
          <w:sz w:val="2"/>
          <w:szCs w:val="2"/>
          <w:rtl/>
        </w:rPr>
      </w:pPr>
      <w:r w:rsidRPr="00532D0E"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9"/>
        <w:gridCol w:w="6520"/>
        <w:gridCol w:w="3828"/>
        <w:gridCol w:w="3378"/>
      </w:tblGrid>
      <w:tr w:rsidR="00532D0E" w:rsidRPr="00D33680" w:rsidTr="006104F7">
        <w:tc>
          <w:tcPr>
            <w:tcW w:w="1980" w:type="dxa"/>
          </w:tcPr>
          <w:p w:rsidR="00532D0E" w:rsidRPr="00D33680" w:rsidRDefault="00532D0E" w:rsidP="002060C8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القيمة المستفادة</w:t>
            </w:r>
          </w:p>
        </w:tc>
        <w:tc>
          <w:tcPr>
            <w:tcW w:w="6520" w:type="dxa"/>
          </w:tcPr>
          <w:p w:rsidR="00532D0E" w:rsidRPr="00D33680" w:rsidRDefault="00532D0E" w:rsidP="002060C8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الدليل الشرعي من سورة يوسف</w:t>
            </w:r>
          </w:p>
        </w:tc>
        <w:tc>
          <w:tcPr>
            <w:tcW w:w="3828" w:type="dxa"/>
          </w:tcPr>
          <w:p w:rsidR="00532D0E" w:rsidRPr="00D33680" w:rsidRDefault="00532D0E" w:rsidP="002060C8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الأجوبة</w:t>
            </w:r>
          </w:p>
        </w:tc>
        <w:tc>
          <w:tcPr>
            <w:tcW w:w="3397" w:type="dxa"/>
          </w:tcPr>
          <w:p w:rsidR="00532D0E" w:rsidRPr="00D33680" w:rsidRDefault="00532D0E" w:rsidP="002060C8">
            <w:pPr>
              <w:jc w:val="center"/>
              <w:rPr>
                <w:rFonts w:cs="Sultan bold"/>
                <w:sz w:val="32"/>
                <w:szCs w:val="32"/>
              </w:rPr>
            </w:pPr>
            <w:r w:rsidRPr="00D33680">
              <w:rPr>
                <w:rFonts w:cs="Sultan bold" w:hint="cs"/>
                <w:sz w:val="32"/>
                <w:szCs w:val="32"/>
                <w:rtl/>
              </w:rPr>
              <w:t>أسئلة حول أحداث السورة</w:t>
            </w:r>
          </w:p>
        </w:tc>
      </w:tr>
      <w:tr w:rsidR="00532D0E" w:rsidRPr="00D33680" w:rsidTr="006104F7">
        <w:tc>
          <w:tcPr>
            <w:tcW w:w="198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532D0E" w:rsidRPr="003F2C66" w:rsidRDefault="00532D0E" w:rsidP="002060C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7- من قام بمواساة يوسف في البئر بعد أن ألقي فيه؟</w:t>
            </w:r>
          </w:p>
        </w:tc>
      </w:tr>
      <w:tr w:rsidR="00532D0E" w:rsidRPr="00D33680" w:rsidTr="006104F7">
        <w:tc>
          <w:tcPr>
            <w:tcW w:w="198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532D0E" w:rsidRPr="003F2C66" w:rsidRDefault="00532D0E" w:rsidP="002060C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8- متى عاد الإخوة بعد تنفيذ خطتهم؟ ولماذا هذا الوقت بالذات؟</w:t>
            </w:r>
          </w:p>
        </w:tc>
      </w:tr>
      <w:tr w:rsidR="00532D0E" w:rsidRPr="00D33680" w:rsidTr="006104F7">
        <w:tc>
          <w:tcPr>
            <w:tcW w:w="198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532D0E" w:rsidRPr="003F2C66" w:rsidRDefault="00532D0E" w:rsidP="002060C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9- ما الدليل الذي قدمه الإخوة لأبيهم لإقناعه بصحة كلامهم؟ وكيف واجه يعقوب هذا الدليل؟</w:t>
            </w:r>
          </w:p>
        </w:tc>
      </w:tr>
      <w:tr w:rsidR="00532D0E" w:rsidRPr="00D33680" w:rsidTr="006104F7">
        <w:tc>
          <w:tcPr>
            <w:tcW w:w="198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532D0E" w:rsidRPr="003F2C66" w:rsidRDefault="00532D0E" w:rsidP="002060C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10- لماذا استبشر الوارد عندما وجد يوسف في البئر؟ وماذا فعلوا به؟</w:t>
            </w:r>
          </w:p>
        </w:tc>
      </w:tr>
      <w:tr w:rsidR="00532D0E" w:rsidRPr="00D33680" w:rsidTr="006104F7">
        <w:tc>
          <w:tcPr>
            <w:tcW w:w="198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532D0E" w:rsidRPr="00532D0E" w:rsidRDefault="00532D0E" w:rsidP="002060C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11- من قام بشراء يوسف؟ وكيف تعامل معه؟ وعلى ماذا يدل هذا السلوك؟</w:t>
            </w:r>
          </w:p>
        </w:tc>
      </w:tr>
      <w:tr w:rsidR="00532D0E" w:rsidRPr="00D33680" w:rsidTr="006104F7">
        <w:tc>
          <w:tcPr>
            <w:tcW w:w="198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</w:t>
            </w:r>
            <w:r>
              <w:rPr>
                <w:rFonts w:cstheme="minorHAnsi" w:hint="cs"/>
                <w:rtl/>
              </w:rPr>
              <w:t>.......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</w:t>
            </w:r>
            <w:r w:rsidRPr="003F2C66">
              <w:rPr>
                <w:rFonts w:cstheme="minorHAnsi" w:hint="cs"/>
                <w:rtl/>
              </w:rPr>
              <w:t>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</w:t>
            </w:r>
          </w:p>
        </w:tc>
        <w:tc>
          <w:tcPr>
            <w:tcW w:w="6520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</w:t>
            </w:r>
            <w:r>
              <w:rPr>
                <w:rFonts w:cstheme="minorHAnsi" w:hint="cs"/>
                <w:rtl/>
              </w:rPr>
              <w:t>....................................</w:t>
            </w:r>
            <w:r w:rsidRPr="003F2C66">
              <w:rPr>
                <w:rFonts w:cstheme="minorHAnsi" w:hint="cs"/>
                <w:rtl/>
              </w:rPr>
              <w:t>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</w:t>
            </w:r>
            <w:r>
              <w:rPr>
                <w:rFonts w:cstheme="minorHAnsi" w:hint="cs"/>
                <w:rtl/>
              </w:rPr>
              <w:t>............</w:t>
            </w:r>
            <w:r w:rsidRPr="003F2C66">
              <w:rPr>
                <w:rFonts w:cstheme="minorHAnsi" w:hint="cs"/>
                <w:rtl/>
              </w:rPr>
              <w:t>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  <w:r>
              <w:rPr>
                <w:rFonts w:cstheme="minorHAnsi" w:hint="cs"/>
                <w:rtl/>
              </w:rPr>
              <w:t>....................................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.................................................................................................................</w:t>
            </w:r>
          </w:p>
        </w:tc>
        <w:tc>
          <w:tcPr>
            <w:tcW w:w="3828" w:type="dxa"/>
          </w:tcPr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sz w:val="12"/>
                <w:szCs w:val="12"/>
                <w:rtl/>
              </w:rPr>
            </w:pP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..............</w:t>
            </w:r>
          </w:p>
          <w:p w:rsidR="00532D0E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 w:rsidRPr="003F2C66">
              <w:rPr>
                <w:rFonts w:cstheme="minorHAnsi" w:hint="cs"/>
                <w:rtl/>
              </w:rPr>
              <w:t>...................................................</w:t>
            </w:r>
            <w:r>
              <w:rPr>
                <w:rFonts w:cstheme="minorHAnsi" w:hint="cs"/>
                <w:rtl/>
              </w:rPr>
              <w:t>......</w:t>
            </w:r>
            <w:r w:rsidRPr="003F2C66">
              <w:rPr>
                <w:rFonts w:cstheme="minorHAnsi" w:hint="cs"/>
                <w:rtl/>
              </w:rPr>
              <w:t>........</w:t>
            </w:r>
          </w:p>
          <w:p w:rsidR="00532D0E" w:rsidRPr="003F2C66" w:rsidRDefault="00532D0E" w:rsidP="002060C8">
            <w:pPr>
              <w:bidi/>
              <w:spacing w:line="360" w:lineRule="auto"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.................................................................</w:t>
            </w:r>
          </w:p>
        </w:tc>
        <w:tc>
          <w:tcPr>
            <w:tcW w:w="3397" w:type="dxa"/>
          </w:tcPr>
          <w:p w:rsidR="00532D0E" w:rsidRPr="00532D0E" w:rsidRDefault="00532D0E" w:rsidP="002060C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12- لماذا </w:t>
            </w:r>
            <w:r w:rsidR="00215608">
              <w:rPr>
                <w:rFonts w:cstheme="minorHAnsi" w:hint="cs"/>
                <w:b/>
                <w:bCs/>
                <w:sz w:val="28"/>
                <w:szCs w:val="28"/>
                <w:rtl/>
              </w:rPr>
              <w:t>اختار الله أن يتربى يوسف في مصر وفي بيت رجل غني؟</w:t>
            </w:r>
          </w:p>
        </w:tc>
      </w:tr>
    </w:tbl>
    <w:p w:rsidR="00D33680" w:rsidRPr="00D33680" w:rsidRDefault="006104F7" w:rsidP="00D33680">
      <w:pPr>
        <w:tabs>
          <w:tab w:val="left" w:pos="14550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113030</wp:posOffset>
            </wp:positionV>
            <wp:extent cx="865795" cy="6191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79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33680" w:rsidRPr="00D33680" w:rsidSect="00D33680">
      <w:headerReference w:type="default" r:id="rId7"/>
      <w:footerReference w:type="default" r:id="rId8"/>
      <w:pgSz w:w="16838" w:h="11906" w:orient="landscape"/>
      <w:pgMar w:top="568" w:right="536" w:bottom="426" w:left="567" w:header="284" w:footer="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00FB" w:rsidRDefault="00D500FB" w:rsidP="00D33680">
      <w:pPr>
        <w:spacing w:after="0" w:line="240" w:lineRule="auto"/>
      </w:pPr>
      <w:r>
        <w:separator/>
      </w:r>
    </w:p>
  </w:endnote>
  <w:endnote w:type="continuationSeparator" w:id="0">
    <w:p w:rsidR="00D500FB" w:rsidRDefault="00D500FB" w:rsidP="00D3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29LT Kaff Semi Bold">
    <w:panose1 w:val="00000700000000000000"/>
    <w:charset w:val="00"/>
    <w:family w:val="auto"/>
    <w:pitch w:val="variable"/>
    <w:sig w:usb0="A000207F" w:usb1="C000207B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3680" w:rsidRDefault="00D33680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D33680" w:rsidRDefault="00D336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00FB" w:rsidRDefault="00D500FB" w:rsidP="00D33680">
      <w:pPr>
        <w:spacing w:after="0" w:line="240" w:lineRule="auto"/>
      </w:pPr>
      <w:r>
        <w:separator/>
      </w:r>
    </w:p>
  </w:footnote>
  <w:footnote w:type="continuationSeparator" w:id="0">
    <w:p w:rsidR="00D500FB" w:rsidRDefault="00D500FB" w:rsidP="00D3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3680" w:rsidRPr="00D33680" w:rsidRDefault="00D33680" w:rsidP="00D33680">
    <w:pPr>
      <w:pStyle w:val="En-tte"/>
      <w:bidi/>
      <w:rPr>
        <w:rFonts w:ascii="29LT Kaff Semi Bold" w:hAnsi="29LT Kaff Semi Bold" w:cs="29LT Kaff Semi Bold"/>
        <w:sz w:val="32"/>
        <w:szCs w:val="32"/>
        <w:lang w:bidi="ar-MA"/>
      </w:rPr>
    </w:pPr>
    <w:r w:rsidRPr="00D33680">
      <w:rPr>
        <w:rFonts w:ascii="29LT Kaff Semi Bold" w:hAnsi="29LT Kaff Semi Bold" w:cs="29LT Kaff Semi Bold"/>
        <w:sz w:val="32"/>
        <w:szCs w:val="32"/>
        <w:rtl/>
        <w:lang w:bidi="ar-MA"/>
      </w:rPr>
      <w:t>السنة الدراسية: 2022 / 2023</w:t>
    </w:r>
    <w:r>
      <w:rPr>
        <w:rFonts w:ascii="29LT Kaff Semi Bold" w:hAnsi="29LT Kaff Semi Bold" w:cs="29LT Kaff Semi Bold" w:hint="cs"/>
        <w:sz w:val="32"/>
        <w:szCs w:val="32"/>
        <w:rtl/>
        <w:lang w:bidi="ar-MA"/>
      </w:rPr>
      <w:t xml:space="preserve">                                                                                                                       ذ: رشيد فيلالي أنصاري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680"/>
    <w:rsid w:val="00215608"/>
    <w:rsid w:val="003F2C66"/>
    <w:rsid w:val="00532D0E"/>
    <w:rsid w:val="006104F7"/>
    <w:rsid w:val="00D33680"/>
    <w:rsid w:val="00D500FB"/>
    <w:rsid w:val="00DB139B"/>
    <w:rsid w:val="00F8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A574DB2-C449-4B27-B338-51CDDBE7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33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3680"/>
  </w:style>
  <w:style w:type="paragraph" w:styleId="Pieddepage">
    <w:name w:val="footer"/>
    <w:basedOn w:val="Normal"/>
    <w:link w:val="PieddepageCar"/>
    <w:uiPriority w:val="99"/>
    <w:unhideWhenUsed/>
    <w:rsid w:val="00D33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3680"/>
  </w:style>
  <w:style w:type="table" w:styleId="Grilledutableau">
    <w:name w:val="Table Grid"/>
    <w:basedOn w:val="TableauNormal"/>
    <w:uiPriority w:val="39"/>
    <w:rsid w:val="00D3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3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1334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Rachid Filali Ansari</dc:creator>
  <cp:keywords/>
  <dc:description/>
  <cp:lastModifiedBy>Rachid Filali Ansari</cp:lastModifiedBy>
  <cp:revision>2</cp:revision>
  <dcterms:created xsi:type="dcterms:W3CDTF">2023-02-01T21:53:00Z</dcterms:created>
  <dcterms:modified xsi:type="dcterms:W3CDTF">2023-02-03T20:18:00Z</dcterms:modified>
</cp:coreProperties>
</file>